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黑体" w:hAnsi="黑体" w:eastAsia="黑体" w:cs="黑体"/>
          <w:b w:val="0"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扬州中瑞酒店职业学院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校级在线精品课程证明材料清单</w:t>
      </w:r>
    </w:p>
    <w:p>
      <w:pPr>
        <w:pStyle w:val="12"/>
        <w:numPr>
          <w:ilvl w:val="255"/>
          <w:numId w:val="0"/>
        </w:numPr>
        <w:adjustRightInd w:val="0"/>
        <w:snapToGrid w:val="0"/>
        <w:spacing w:line="360" w:lineRule="auto"/>
        <w:ind w:firstLine="562" w:firstLineChars="200"/>
        <w:rPr>
          <w:rFonts w:hint="eastAsia" w:ascii="仿宋" w:hAnsi="仿宋" w:eastAsia="仿宋" w:cs="仿宋"/>
          <w:b/>
          <w:bCs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>1.课程负责人或团队成员“课程概述”视频（在课程平台上展示）</w:t>
      </w:r>
    </w:p>
    <w:p>
      <w:pPr>
        <w:pStyle w:val="12"/>
        <w:adjustRightInd w:val="0"/>
        <w:snapToGrid w:val="0"/>
        <w:spacing w:line="360" w:lineRule="auto"/>
        <w:ind w:firstLine="640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5—10分钟，含基本信息、课程设计、课程建设、课程实施、教学环境、教学效果和特色创新之处等。技术要求：分辨率720P及以上，MP4格式，图像清晰稳定，声音清楚。视频中标注出镜人姓名、单位，课程负责人出镜时间不得少于3分钟。“课程概述”使用的语言及字幕为国家通用语言文字。</w:t>
      </w:r>
    </w:p>
    <w:p>
      <w:pPr>
        <w:pStyle w:val="12"/>
        <w:numPr>
          <w:ilvl w:val="255"/>
          <w:numId w:val="0"/>
        </w:numPr>
        <w:adjustRightInd w:val="0"/>
        <w:snapToGrid w:val="0"/>
        <w:spacing w:line="360" w:lineRule="auto"/>
        <w:ind w:firstLine="562" w:firstLineChars="200"/>
        <w:rPr>
          <w:rFonts w:hint="eastAsia" w:ascii="仿宋" w:hAnsi="仿宋" w:eastAsia="仿宋" w:cs="仿宋"/>
          <w:b/>
          <w:bCs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>2.人才培养方案及课程标准</w:t>
      </w:r>
    </w:p>
    <w:p>
      <w:pPr>
        <w:pStyle w:val="12"/>
        <w:numPr>
          <w:ilvl w:val="255"/>
          <w:numId w:val="0"/>
        </w:numPr>
        <w:adjustRightInd w:val="0"/>
        <w:snapToGrid w:val="0"/>
        <w:spacing w:line="360" w:lineRule="auto"/>
        <w:ind w:firstLine="562" w:firstLineChars="200"/>
        <w:rPr>
          <w:rFonts w:hint="eastAsia" w:ascii="仿宋" w:hAnsi="仿宋" w:eastAsia="仿宋" w:cs="仿宋"/>
          <w:b/>
          <w:bCs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>3.最近一（学）期授课计划</w:t>
      </w:r>
    </w:p>
    <w:p>
      <w:pPr>
        <w:widowControl/>
        <w:numPr>
          <w:ilvl w:val="255"/>
          <w:numId w:val="0"/>
        </w:numPr>
        <w:adjustRightInd w:val="0"/>
        <w:snapToGrid w:val="0"/>
        <w:spacing w:line="360" w:lineRule="auto"/>
        <w:ind w:firstLine="562" w:firstLineChars="200"/>
        <w:rPr>
          <w:rFonts w:hint="eastAsia" w:ascii="仿宋" w:hAnsi="仿宋" w:eastAsia="仿宋" w:cs="仿宋"/>
          <w:b/>
          <w:bCs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>.主要教材选用情况（含封面、版权页及教材目录）</w:t>
      </w:r>
    </w:p>
    <w:p>
      <w:pPr>
        <w:pStyle w:val="12"/>
        <w:numPr>
          <w:ilvl w:val="255"/>
          <w:numId w:val="0"/>
        </w:numPr>
        <w:adjustRightInd w:val="0"/>
        <w:snapToGrid w:val="0"/>
        <w:spacing w:line="360" w:lineRule="auto"/>
        <w:ind w:firstLine="562" w:firstLineChars="200"/>
        <w:rPr>
          <w:rFonts w:hint="eastAsia" w:ascii="仿宋" w:hAnsi="仿宋" w:eastAsia="仿宋" w:cs="仿宋"/>
          <w:b/>
          <w:bCs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>.教学设计样例</w:t>
      </w:r>
    </w:p>
    <w:p>
      <w:pPr>
        <w:pStyle w:val="12"/>
        <w:adjustRightInd w:val="0"/>
        <w:snapToGrid w:val="0"/>
        <w:spacing w:line="360" w:lineRule="auto"/>
        <w:ind w:firstLine="640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提供具有代表性的1次课或1个项目的完整教学设计和教学实施流程说明，尽可能细致地反映出教师的思考和教学设计，在文档中应提供不少于5张教学活动的图片。教学设计样例应具有较强的可读性，表述清晰流畅。课程负责人签字。</w:t>
      </w:r>
    </w:p>
    <w:p>
      <w:pPr>
        <w:pStyle w:val="12"/>
        <w:adjustRightInd w:val="0"/>
        <w:snapToGrid w:val="0"/>
        <w:spacing w:line="360" w:lineRule="auto"/>
        <w:ind w:firstLine="643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.“双师型”教师证明材料</w:t>
      </w:r>
    </w:p>
    <w:p>
      <w:pPr>
        <w:pStyle w:val="12"/>
        <w:numPr>
          <w:ilvl w:val="255"/>
          <w:numId w:val="0"/>
        </w:numPr>
        <w:adjustRightInd w:val="0"/>
        <w:snapToGrid w:val="0"/>
        <w:spacing w:line="360" w:lineRule="auto"/>
        <w:ind w:firstLine="562" w:firstLineChars="200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b/>
          <w:sz w:val="28"/>
          <w:szCs w:val="28"/>
        </w:rPr>
        <w:t>.课程内容学术性评价意见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附件5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）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由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学院</w:t>
      </w:r>
      <w:r>
        <w:rPr>
          <w:rFonts w:hint="eastAsia" w:ascii="仿宋" w:hAnsi="仿宋" w:eastAsia="仿宋" w:cs="仿宋"/>
          <w:sz w:val="28"/>
          <w:szCs w:val="28"/>
        </w:rPr>
        <w:t>组织相应学科专业领域专家（不少于3名）组成的学术审查小组，经一定程序评价后出具。须由学术审查小组全部专家签字。</w:t>
      </w:r>
    </w:p>
    <w:p>
      <w:pPr>
        <w:widowControl/>
        <w:numPr>
          <w:ilvl w:val="255"/>
          <w:numId w:val="0"/>
        </w:numPr>
        <w:adjustRightInd w:val="0"/>
        <w:snapToGrid w:val="0"/>
        <w:spacing w:line="360" w:lineRule="auto"/>
        <w:ind w:firstLine="562" w:firstLineChars="200"/>
        <w:rPr>
          <w:rFonts w:hint="eastAsia" w:ascii="仿宋" w:hAnsi="仿宋" w:eastAsia="仿宋" w:cs="仿宋"/>
          <w:b/>
          <w:bCs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>.课程资源与学习数据及平台承诺书（任选2个不同学期，课程所在平台盖章，多平台开课请将主要开课平台置于第一页）</w:t>
      </w:r>
    </w:p>
    <w:p>
      <w:pPr>
        <w:adjustRightInd w:val="0"/>
        <w:snapToGrid w:val="0"/>
        <w:spacing w:line="360" w:lineRule="auto"/>
        <w:ind w:firstLine="562" w:firstLineChars="200"/>
        <w:rPr>
          <w:rFonts w:hint="eastAsia" w:ascii="仿宋" w:hAnsi="仿宋" w:eastAsia="仿宋" w:cs="仿宋"/>
          <w:b/>
          <w:bCs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>.校企共建课程或“职教出海”课程证明材料（选择性提供）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如为校企共建课程，需详细说明企业参与课程建设情况，包括但不限于校企合作建设课程机制、课程需求调研、课程内容开发、课程标准和教案编制、课程相关项目设计、企业教师参与教学、学习考核评价等方面的内容，并提供证明材料。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如为“职教出海”课程，需详细说明课程应用情况及取得的实效，并提供证明材料。</w:t>
      </w:r>
    </w:p>
    <w:p>
      <w:pPr>
        <w:rPr>
          <w:rFonts w:hint="default"/>
          <w:lang w:val="en-US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jY2MzNTA3MDJkNmM1YzM3ODJlNWJiMDNiYzEzODgifQ=="/>
  </w:docVars>
  <w:rsids>
    <w:rsidRoot w:val="42402B12"/>
    <w:rsid w:val="00A27B8E"/>
    <w:rsid w:val="0E655E16"/>
    <w:rsid w:val="12C000D1"/>
    <w:rsid w:val="169301DA"/>
    <w:rsid w:val="1FE00400"/>
    <w:rsid w:val="207417C9"/>
    <w:rsid w:val="22391808"/>
    <w:rsid w:val="29FC6970"/>
    <w:rsid w:val="42402B12"/>
    <w:rsid w:val="51361A71"/>
    <w:rsid w:val="516602FD"/>
    <w:rsid w:val="564E0DA8"/>
    <w:rsid w:val="5A096F5C"/>
    <w:rsid w:val="6B464F4C"/>
    <w:rsid w:val="6F77126D"/>
    <w:rsid w:val="78A05E2C"/>
    <w:rsid w:val="78E6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autoRedefine/>
    <w:qFormat/>
    <w:uiPriority w:val="0"/>
    <w:rPr>
      <w:b/>
    </w:rPr>
  </w:style>
  <w:style w:type="character" w:styleId="10">
    <w:name w:val="page number"/>
    <w:basedOn w:val="8"/>
    <w:autoRedefine/>
    <w:qFormat/>
    <w:uiPriority w:val="0"/>
  </w:style>
  <w:style w:type="paragraph" w:styleId="11">
    <w:name w:val="List Paragraph"/>
    <w:basedOn w:val="1"/>
    <w:autoRedefine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12">
    <w:name w:val="列表段落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2448</Words>
  <Characters>2502</Characters>
  <Lines>0</Lines>
  <Paragraphs>0</Paragraphs>
  <TotalTime>3</TotalTime>
  <ScaleCrop>false</ScaleCrop>
  <LinksUpToDate>false</LinksUpToDate>
  <CharactersWithSpaces>2912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2023-06-01T08:09:00Z</dcterms:created>
  <dc:creator>晏食</dc:creator>
  <cp:lastModifiedBy>晏食</cp:lastModifiedBy>
  <dcterms:modified xsi:type="dcterms:W3CDTF">2024-03-19T08:54:57Z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1E15F661AFF24EFD8290C036B42C7432_13</vt:lpwstr>
  </property>
</Properties>
</file>